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Style w:val="16"/>
          <w:rFonts w:hint="eastAsia" w:ascii="黑体" w:hAnsi="黑体" w:eastAsia="黑体"/>
          <w:sz w:val="32"/>
          <w:szCs w:val="28"/>
          <w:lang w:val="zh-TW" w:eastAsia="zh-TW"/>
        </w:rPr>
        <w:t>附件</w:t>
      </w:r>
    </w:p>
    <w:p>
      <w:pPr>
        <w:snapToGrid w:val="0"/>
        <w:spacing w:line="560" w:lineRule="exact"/>
        <w:ind w:left="1280" w:hanging="1280" w:hangingChars="40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“无菌医疗器械管理及检验规范人员培训班”报名回执表</w:t>
      </w:r>
    </w:p>
    <w:tbl>
      <w:tblPr>
        <w:tblStyle w:val="6"/>
        <w:tblW w:w="949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801"/>
        <w:gridCol w:w="1041"/>
        <w:gridCol w:w="377"/>
        <w:gridCol w:w="1417"/>
        <w:gridCol w:w="760"/>
        <w:gridCol w:w="1134"/>
        <w:gridCol w:w="374"/>
        <w:gridCol w:w="425"/>
        <w:gridCol w:w="156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单位名称</w:t>
            </w:r>
          </w:p>
        </w:tc>
        <w:tc>
          <w:tcPr>
            <w:tcW w:w="43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通讯地址</w:t>
            </w:r>
          </w:p>
        </w:tc>
        <w:tc>
          <w:tcPr>
            <w:tcW w:w="43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  话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电子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邮箱</w:t>
            </w:r>
          </w:p>
        </w:tc>
        <w:tc>
          <w:tcPr>
            <w:tcW w:w="43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微  信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发票信息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（普票）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发票抬头</w:t>
            </w:r>
          </w:p>
        </w:tc>
        <w:tc>
          <w:tcPr>
            <w:tcW w:w="60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6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纳税人识别号</w:t>
            </w:r>
          </w:p>
        </w:tc>
        <w:tc>
          <w:tcPr>
            <w:tcW w:w="60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6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服务名称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（二选一）</w:t>
            </w:r>
          </w:p>
        </w:tc>
        <w:tc>
          <w:tcPr>
            <w:tcW w:w="60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spacing w:line="276" w:lineRule="auto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□*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研发和技术服务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*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培训费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spacing w:line="276" w:lineRule="auto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□*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会展服务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*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会议费（可索取会议通知）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多人开票</w:t>
            </w:r>
          </w:p>
        </w:tc>
        <w:tc>
          <w:tcPr>
            <w:tcW w:w="60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□开在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一起 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□每人单开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（未标注则默认前者）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汇款信息</w:t>
            </w:r>
          </w:p>
        </w:tc>
        <w:tc>
          <w:tcPr>
            <w:tcW w:w="590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户  名：《医疗装备》杂志社有限责任公司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开户行：光大银行北京德胜门支行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账  号：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083501120100304032800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提前汇款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590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现场交费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8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汇款金额（大写）：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¥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：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培训人姓名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部门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身份证号（证书用）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460" w:lineRule="exact"/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ascii="仿宋_GB2312" w:hAnsi="宋体" w:eastAsia="仿宋_GB2312" w:cs="宋体"/>
          <w:sz w:val="28"/>
          <w:szCs w:val="28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482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1.</w:t>
      </w:r>
      <w:r>
        <w:rPr>
          <w:rFonts w:ascii="仿宋_GB2312" w:hAnsi="宋体" w:eastAsia="仿宋_GB2312" w:cs="宋体"/>
          <w:sz w:val="28"/>
          <w:szCs w:val="28"/>
        </w:rPr>
        <w:t>请将填好的回执表（</w:t>
      </w:r>
      <w:r>
        <w:rPr>
          <w:rFonts w:hint="eastAsia" w:ascii="仿宋_GB2312" w:hAnsi="宋体" w:eastAsia="仿宋_GB2312" w:cs="宋体"/>
          <w:sz w:val="28"/>
          <w:szCs w:val="28"/>
        </w:rPr>
        <w:t>word版</w:t>
      </w:r>
      <w:r>
        <w:rPr>
          <w:rFonts w:ascii="仿宋_GB2312" w:hAnsi="宋体" w:eastAsia="仿宋_GB2312" w:cs="宋体"/>
          <w:sz w:val="28"/>
          <w:szCs w:val="28"/>
        </w:rPr>
        <w:t>）于2019年</w:t>
      </w:r>
      <w:r>
        <w:rPr>
          <w:rFonts w:hint="eastAsia" w:ascii="仿宋_GB2312" w:hAnsi="宋体" w:eastAsia="仿宋_GB2312" w:cs="宋体"/>
          <w:sz w:val="28"/>
          <w:szCs w:val="28"/>
        </w:rPr>
        <w:t>1</w:t>
      </w:r>
      <w:r>
        <w:rPr>
          <w:rFonts w:ascii="仿宋_GB2312" w:hAnsi="宋体" w:eastAsia="仿宋_GB2312" w:cs="宋体"/>
          <w:sz w:val="28"/>
          <w:szCs w:val="28"/>
        </w:rPr>
        <w:t>1月29日前发送至邮箱ylzbzzspx@163.com</w:t>
      </w:r>
      <w:r>
        <w:rPr>
          <w:rFonts w:hint="eastAsia" w:ascii="仿宋_GB2312" w:hAnsi="宋体" w:eastAsia="仿宋_GB2312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482"/>
        <w:textAlignment w:val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2.</w:t>
      </w:r>
      <w:r>
        <w:rPr>
          <w:rFonts w:ascii="仿宋_GB2312" w:hAnsi="宋体" w:eastAsia="仿宋_GB2312" w:cs="宋体"/>
          <w:sz w:val="28"/>
          <w:szCs w:val="28"/>
        </w:rPr>
        <w:t>建议提前</w:t>
      </w:r>
      <w:r>
        <w:rPr>
          <w:rFonts w:hint="eastAsia" w:ascii="仿宋_GB2312" w:hAnsi="宋体" w:eastAsia="仿宋_GB2312" w:cs="宋体"/>
          <w:sz w:val="28"/>
          <w:szCs w:val="28"/>
        </w:rPr>
        <w:t>电汇</w:t>
      </w:r>
      <w:r>
        <w:rPr>
          <w:rFonts w:ascii="仿宋_GB2312" w:hAnsi="宋体" w:eastAsia="仿宋_GB2312" w:cs="宋体"/>
          <w:sz w:val="28"/>
          <w:szCs w:val="28"/>
        </w:rPr>
        <w:t>培训费，现场直接领取发票；如需现场交费，请提前到场</w:t>
      </w:r>
      <w:r>
        <w:rPr>
          <w:rFonts w:hint="eastAsia" w:ascii="仿宋_GB2312" w:hAnsi="宋体" w:eastAsia="仿宋_GB2312" w:cs="宋体"/>
          <w:sz w:val="28"/>
          <w:szCs w:val="28"/>
        </w:rPr>
        <w:t>并准备现金，发票将在会后领取。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482"/>
        <w:textAlignment w:val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3.</w:t>
      </w:r>
      <w:r>
        <w:rPr>
          <w:rFonts w:ascii="仿宋_GB2312" w:hAnsi="宋体" w:eastAsia="仿宋_GB2312" w:cs="宋体"/>
          <w:sz w:val="28"/>
          <w:szCs w:val="28"/>
        </w:rPr>
        <w:t>培训指南（含日程安排、具体地点、乘车路线等）将于培训前5天通</w:t>
      </w:r>
      <w:bookmarkStart w:id="0" w:name="_GoBack"/>
      <w:bookmarkEnd w:id="0"/>
      <w:r>
        <w:rPr>
          <w:rFonts w:ascii="仿宋_GB2312" w:hAnsi="宋体" w:eastAsia="仿宋_GB2312" w:cs="宋体"/>
          <w:sz w:val="28"/>
          <w:szCs w:val="28"/>
        </w:rPr>
        <w:t>过报名邮箱通知。</w:t>
      </w:r>
    </w:p>
    <w:sectPr>
      <w:pgSz w:w="11906" w:h="16838"/>
      <w:pgMar w:top="1701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71"/>
    <w:rsid w:val="00226E71"/>
    <w:rsid w:val="00276DB1"/>
    <w:rsid w:val="003630A0"/>
    <w:rsid w:val="00371305"/>
    <w:rsid w:val="0043120E"/>
    <w:rsid w:val="00495ACD"/>
    <w:rsid w:val="005C4023"/>
    <w:rsid w:val="006B31BA"/>
    <w:rsid w:val="006B4235"/>
    <w:rsid w:val="007747EC"/>
    <w:rsid w:val="007904E3"/>
    <w:rsid w:val="008500F0"/>
    <w:rsid w:val="00BA4320"/>
    <w:rsid w:val="00C36610"/>
    <w:rsid w:val="00C510CF"/>
    <w:rsid w:val="00E26186"/>
    <w:rsid w:val="3866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2"/>
    <w:uiPriority w:val="0"/>
    <w:pPr>
      <w:spacing w:after="120" w:line="480" w:lineRule="auto"/>
    </w:pPr>
    <w:rPr>
      <w:lang w:val="zh-CN" w:eastAsia="zh-CN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纯文本 字符"/>
    <w:basedOn w:val="7"/>
    <w:semiHidden/>
    <w:uiPriority w:val="99"/>
    <w:rPr>
      <w:rFonts w:hAnsi="Courier New" w:cs="Courier New" w:asciiTheme="minorEastAsia"/>
      <w:szCs w:val="20"/>
    </w:rPr>
  </w:style>
  <w:style w:type="character" w:customStyle="1" w:styleId="10">
    <w:name w:val="纯文本 字符1"/>
    <w:link w:val="2"/>
    <w:uiPriority w:val="0"/>
    <w:rPr>
      <w:rFonts w:ascii="宋体" w:hAnsi="Courier New" w:eastAsia="宋体" w:cs="Courier New"/>
      <w:szCs w:val="21"/>
    </w:rPr>
  </w:style>
  <w:style w:type="character" w:customStyle="1" w:styleId="11">
    <w:name w:val="正文文本 2 字符"/>
    <w:basedOn w:val="7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2">
    <w:name w:val="正文文本 2 字符1"/>
    <w:link w:val="5"/>
    <w:uiPriority w:val="0"/>
    <w:rPr>
      <w:rFonts w:ascii="Times New Roman" w:hAnsi="Times New Roman" w:eastAsia="宋体" w:cs="Times New Roman"/>
      <w:szCs w:val="20"/>
      <w:lang w:val="zh-CN" w:eastAsia="zh-CN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无"/>
    <w:uiPriority w:val="0"/>
  </w:style>
  <w:style w:type="character" w:customStyle="1" w:styleId="17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424</Characters>
  <Lines>3</Lines>
  <Paragraphs>1</Paragraphs>
  <TotalTime>13</TotalTime>
  <ScaleCrop>false</ScaleCrop>
  <LinksUpToDate>false</LinksUpToDate>
  <CharactersWithSpaces>497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2019-11-04T05:33:00Z</dcterms:created>
  <dc:creator>医疗 装备</dc:creator>
  <cp:lastModifiedBy>ALEX</cp:lastModifiedBy>
  <dcterms:modified xsi:type="dcterms:W3CDTF">2019-11-05T01:36:08Z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